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DD" w:rsidRDefault="008A30DD" w:rsidP="008A30DD">
      <w:pPr>
        <w:jc w:val="center"/>
        <w:rPr>
          <w:b/>
          <w:smallCaps/>
          <w:szCs w:val="28"/>
        </w:rPr>
      </w:pPr>
      <w:r>
        <w:rPr>
          <w:b/>
          <w:smallCaps/>
          <w:noProof/>
          <w:color w:val="FF0000"/>
          <w:szCs w:val="28"/>
          <w:lang w:val="ru-RU"/>
        </w:rPr>
        <w:drawing>
          <wp:inline distT="0" distB="0" distL="0" distR="0">
            <wp:extent cx="428625" cy="6286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0DD" w:rsidRDefault="008A30DD" w:rsidP="008A30DD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8A30DD" w:rsidRDefault="008A30DD" w:rsidP="008A30DD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8A30DD" w:rsidRDefault="008A30DD" w:rsidP="008A30DD">
      <w:pPr>
        <w:jc w:val="center"/>
        <w:rPr>
          <w:sz w:val="30"/>
          <w:szCs w:val="30"/>
        </w:rPr>
      </w:pPr>
    </w:p>
    <w:p w:rsidR="008A30DD" w:rsidRDefault="008A30DD" w:rsidP="008A30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A30DD" w:rsidRDefault="008A30DD" w:rsidP="008A30DD">
      <w:pPr>
        <w:rPr>
          <w:szCs w:val="28"/>
        </w:rPr>
      </w:pPr>
    </w:p>
    <w:p w:rsidR="008A30DD" w:rsidRDefault="008A30DD" w:rsidP="008A30DD">
      <w:pPr>
        <w:rPr>
          <w:b/>
          <w:szCs w:val="28"/>
        </w:rPr>
      </w:pPr>
      <w:r>
        <w:rPr>
          <w:b/>
          <w:szCs w:val="28"/>
        </w:rPr>
        <w:t>22.07.2025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№ 391/2025-рк</w:t>
      </w:r>
    </w:p>
    <w:p w:rsidR="008A30DD" w:rsidRDefault="008A30DD" w:rsidP="008A30DD">
      <w:pPr>
        <w:jc w:val="both"/>
        <w:rPr>
          <w:sz w:val="10"/>
          <w:szCs w:val="10"/>
          <w:lang w:eastAsia="uk-UA"/>
        </w:rPr>
      </w:pPr>
    </w:p>
    <w:p w:rsidR="008A30DD" w:rsidRDefault="008A30DD" w:rsidP="008A30DD">
      <w:pPr>
        <w:jc w:val="both"/>
        <w:rPr>
          <w:sz w:val="10"/>
          <w:szCs w:val="10"/>
          <w:lang w:eastAsia="uk-UA"/>
        </w:rPr>
      </w:pPr>
    </w:p>
    <w:p w:rsidR="008A30DD" w:rsidRDefault="008A30DD" w:rsidP="008A30DD">
      <w:pPr>
        <w:tabs>
          <w:tab w:val="left" w:pos="3261"/>
          <w:tab w:val="left" w:pos="3686"/>
        </w:tabs>
        <w:ind w:right="411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Про тимчасове виконання обов’язків директора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</w:p>
    <w:p w:rsidR="008A30DD" w:rsidRDefault="008A30DD" w:rsidP="008A30DD">
      <w:pPr>
        <w:jc w:val="both"/>
        <w:rPr>
          <w:color w:val="FF0000"/>
          <w:sz w:val="10"/>
          <w:szCs w:val="10"/>
          <w:lang w:eastAsia="uk-UA"/>
        </w:rPr>
      </w:pPr>
    </w:p>
    <w:p w:rsidR="008A30DD" w:rsidRDefault="008A30DD" w:rsidP="008A30DD">
      <w:pPr>
        <w:jc w:val="both"/>
        <w:rPr>
          <w:color w:val="FF0000"/>
          <w:sz w:val="10"/>
          <w:szCs w:val="10"/>
          <w:lang w:eastAsia="uk-UA"/>
        </w:rPr>
      </w:pPr>
    </w:p>
    <w:p w:rsidR="008A30DD" w:rsidRDefault="008A30DD" w:rsidP="008A30DD">
      <w:pPr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Відповідно до частини 2, пункту 20 частини 4 статті 42 Закону України «Про </w:t>
      </w:r>
      <w:r w:rsidRPr="008A30DD">
        <w:rPr>
          <w:szCs w:val="28"/>
          <w:lang w:eastAsia="uk-UA"/>
        </w:rPr>
        <w:t>місцеве самоврядування в Україні», розпорядження міського голови від         22 липня 2025 року № 112/2025-рв «</w:t>
      </w:r>
      <w:r w:rsidRPr="008A30DD">
        <w:rPr>
          <w:szCs w:val="28"/>
        </w:rPr>
        <w:t>Про надання Назаренко О.М.</w:t>
      </w:r>
      <w:r w:rsidRPr="008A30DD">
        <w:rPr>
          <w:szCs w:val="28"/>
          <w:lang w:eastAsia="uk-UA"/>
        </w:rPr>
        <w:t xml:space="preserve"> частини </w:t>
      </w:r>
      <w:r w:rsidRPr="008A30DD">
        <w:rPr>
          <w:szCs w:val="28"/>
        </w:rPr>
        <w:t>щорічної основної відпустки</w:t>
      </w:r>
      <w:r w:rsidRPr="008A30DD">
        <w:rPr>
          <w:szCs w:val="28"/>
          <w:lang w:eastAsia="uk-UA"/>
        </w:rPr>
        <w:t xml:space="preserve">», </w:t>
      </w:r>
      <w:r w:rsidRPr="008A30DD">
        <w:rPr>
          <w:szCs w:val="28"/>
        </w:rPr>
        <w:t xml:space="preserve">рішення другої (позачергової) сесії </w:t>
      </w:r>
      <w:proofErr w:type="spellStart"/>
      <w:r w:rsidRPr="008A30DD">
        <w:rPr>
          <w:szCs w:val="28"/>
        </w:rPr>
        <w:t>Нетішинської</w:t>
      </w:r>
      <w:proofErr w:type="spellEnd"/>
      <w:r w:rsidRPr="008A30DD">
        <w:rPr>
          <w:szCs w:val="28"/>
        </w:rPr>
        <w:t xml:space="preserve"> міської ради </w:t>
      </w:r>
      <w:r w:rsidRPr="008A30DD">
        <w:rPr>
          <w:szCs w:val="28"/>
          <w:lang w:val="en-US"/>
        </w:rPr>
        <w:t>VIII</w:t>
      </w:r>
      <w:r w:rsidRPr="008A30DD">
        <w:rPr>
          <w:szCs w:val="28"/>
        </w:rPr>
        <w:t>скликання від</w:t>
      </w:r>
      <w:r>
        <w:rPr>
          <w:szCs w:val="28"/>
        </w:rPr>
        <w:t xml:space="preserve">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</w:t>
      </w:r>
      <w:r>
        <w:rPr>
          <w:szCs w:val="28"/>
          <w:lang w:eastAsia="uk-UA"/>
        </w:rPr>
        <w:t xml:space="preserve"> пункту 1.5 контракту, укладеного з директором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Назаренко О.М. від         05 травня 2021 року, зі змінами</w:t>
      </w:r>
      <w:r>
        <w:rPr>
          <w:szCs w:val="28"/>
        </w:rPr>
        <w:t>:</w:t>
      </w:r>
    </w:p>
    <w:p w:rsidR="008A30DD" w:rsidRDefault="008A30DD" w:rsidP="008A30DD">
      <w:pPr>
        <w:ind w:firstLine="708"/>
        <w:jc w:val="both"/>
        <w:rPr>
          <w:sz w:val="10"/>
          <w:szCs w:val="10"/>
          <w:lang w:eastAsia="uk-UA"/>
        </w:rPr>
      </w:pPr>
    </w:p>
    <w:p w:rsidR="008A30DD" w:rsidRDefault="008A30DD" w:rsidP="008A30DD">
      <w:pPr>
        <w:ind w:firstLine="708"/>
        <w:jc w:val="both"/>
        <w:rPr>
          <w:sz w:val="10"/>
          <w:szCs w:val="10"/>
          <w:lang w:eastAsia="uk-UA"/>
        </w:rPr>
      </w:pPr>
    </w:p>
    <w:p w:rsidR="008A30DD" w:rsidRDefault="008A30DD" w:rsidP="008A30DD">
      <w:pPr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директора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ради, на період частини щорічної основної відпустки директора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НАЗАРЕНКО Ольги Миколаївни </w:t>
      </w:r>
      <w:r>
        <w:rPr>
          <w:szCs w:val="28"/>
        </w:rPr>
        <w:t xml:space="preserve">від 28 липня до 08 серпня 2025 року включно </w:t>
      </w:r>
      <w:r>
        <w:rPr>
          <w:szCs w:val="28"/>
          <w:lang w:eastAsia="uk-UA"/>
        </w:rPr>
        <w:t xml:space="preserve">покласти на консультанта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Нетішпнської</w:t>
      </w:r>
      <w:proofErr w:type="spellEnd"/>
      <w:r>
        <w:rPr>
          <w:szCs w:val="28"/>
          <w:lang w:eastAsia="uk-UA"/>
        </w:rPr>
        <w:t xml:space="preserve"> міської ради МАХНЮК Ганну Миколаївну.</w:t>
      </w:r>
    </w:p>
    <w:p w:rsidR="008A30DD" w:rsidRDefault="008A30DD" w:rsidP="008A30DD">
      <w:pPr>
        <w:ind w:left="1843" w:hanging="1135"/>
        <w:jc w:val="both"/>
      </w:pPr>
      <w:r>
        <w:t>Підстава:</w:t>
      </w:r>
      <w:r>
        <w:tab/>
        <w:t xml:space="preserve">- заява </w:t>
      </w:r>
      <w:r>
        <w:rPr>
          <w:szCs w:val="28"/>
          <w:lang w:eastAsia="uk-UA"/>
        </w:rPr>
        <w:t xml:space="preserve">директора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Ольги НАЗАРЕНКО</w:t>
      </w:r>
      <w:r>
        <w:t xml:space="preserve"> від 21 липня 2025 року.</w:t>
      </w:r>
    </w:p>
    <w:p w:rsidR="008A30DD" w:rsidRDefault="008A30DD" w:rsidP="008A30DD">
      <w:pPr>
        <w:ind w:left="2057" w:hanging="1309"/>
        <w:jc w:val="both"/>
        <w:rPr>
          <w:szCs w:val="28"/>
        </w:rPr>
      </w:pPr>
    </w:p>
    <w:p w:rsidR="008A30DD" w:rsidRDefault="008A30DD" w:rsidP="008A30DD">
      <w:pPr>
        <w:ind w:firstLine="709"/>
        <w:rPr>
          <w:sz w:val="20"/>
          <w:szCs w:val="20"/>
        </w:rPr>
      </w:pPr>
      <w:r>
        <w:rPr>
          <w:szCs w:val="28"/>
        </w:rPr>
        <w:t>2. Контроль за виконанням цього розпорядження покласти на заступника міського голови з питань діяльності виконавчих органів ради Василя МИСЬКА.</w:t>
      </w:r>
    </w:p>
    <w:p w:rsidR="008A30DD" w:rsidRDefault="008A30DD" w:rsidP="008A30DD">
      <w:pPr>
        <w:rPr>
          <w:sz w:val="20"/>
          <w:szCs w:val="20"/>
        </w:rPr>
      </w:pPr>
    </w:p>
    <w:p w:rsidR="008A30DD" w:rsidRDefault="008A30DD" w:rsidP="008A30DD">
      <w:pPr>
        <w:rPr>
          <w:sz w:val="20"/>
          <w:szCs w:val="20"/>
        </w:rPr>
      </w:pPr>
    </w:p>
    <w:p w:rsidR="008A30DD" w:rsidRDefault="008A30DD" w:rsidP="008A30DD">
      <w:pPr>
        <w:rPr>
          <w:sz w:val="20"/>
          <w:szCs w:val="20"/>
        </w:rPr>
      </w:pPr>
    </w:p>
    <w:p w:rsidR="008A30DD" w:rsidRDefault="008A30DD" w:rsidP="008A30DD">
      <w:pPr>
        <w:rPr>
          <w:sz w:val="20"/>
          <w:szCs w:val="20"/>
        </w:rPr>
      </w:pPr>
    </w:p>
    <w:p w:rsidR="008A30DD" w:rsidRDefault="008A30DD" w:rsidP="008A30DD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8A30DD" w:rsidRDefault="008A30DD" w:rsidP="008A30DD">
      <w:pPr>
        <w:outlineLvl w:val="2"/>
        <w:rPr>
          <w:bCs/>
          <w:szCs w:val="28"/>
        </w:rPr>
      </w:pPr>
    </w:p>
    <w:p w:rsidR="008A30DD" w:rsidRDefault="008A30DD" w:rsidP="008A30DD">
      <w:pPr>
        <w:outlineLvl w:val="2"/>
        <w:rPr>
          <w:bCs/>
          <w:szCs w:val="28"/>
        </w:rPr>
      </w:pPr>
    </w:p>
    <w:p w:rsidR="008A30DD" w:rsidRDefault="008A30DD" w:rsidP="008A30DD">
      <w:pPr>
        <w:jc w:val="both"/>
        <w:rPr>
          <w:szCs w:val="28"/>
          <w:lang w:eastAsia="uk-UA"/>
        </w:rPr>
      </w:pPr>
    </w:p>
    <w:p w:rsidR="008A30DD" w:rsidRDefault="008A30DD" w:rsidP="008A30DD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8A30DD" w:rsidRDefault="008A30DD" w:rsidP="008A30DD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Назаренко О.М.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«____»____________ 2025 року</w:t>
      </w:r>
    </w:p>
    <w:p w:rsidR="00ED7C45" w:rsidRPr="008A30DD" w:rsidRDefault="008A30DD" w:rsidP="008A30DD">
      <w:pPr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Махнюк</w:t>
      </w:r>
      <w:proofErr w:type="spellEnd"/>
      <w:r>
        <w:rPr>
          <w:szCs w:val="28"/>
          <w:lang w:eastAsia="uk-UA"/>
        </w:rPr>
        <w:t xml:space="preserve"> Г.М.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«____»____________ 2025 року</w:t>
      </w:r>
    </w:p>
    <w:sectPr w:rsidR="00ED7C45" w:rsidRPr="008A30DD" w:rsidSect="008A30DD">
      <w:pgSz w:w="11906" w:h="16838"/>
      <w:pgMar w:top="28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A30DD"/>
    <w:rsid w:val="008A30DD"/>
    <w:rsid w:val="009B510A"/>
    <w:rsid w:val="00D004E8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0D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2025-07-29T10:43:00Z</dcterms:created>
  <dcterms:modified xsi:type="dcterms:W3CDTF">2025-07-29T10:44:00Z</dcterms:modified>
</cp:coreProperties>
</file>